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E5C6A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257C119" wp14:editId="2A76E56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625C3409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6451BD5" w14:textId="77777777" w:rsidR="00A20194" w:rsidRDefault="00F878C5">
      <w:pPr>
        <w:rPr>
          <w:rFonts w:ascii="Arial" w:hAnsi="Arial"/>
          <w:i/>
        </w:rPr>
      </w:pPr>
      <w:bookmarkStart w:id="0" w:name="_GoBack"/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8BA52EB" wp14:editId="2E4BADC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33BE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  <w:bookmarkEnd w:id="0"/>
    </w:p>
    <w:p w14:paraId="244976B3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315B6CF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B704BED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E1D70C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6967A4D" w14:textId="77777777">
        <w:tc>
          <w:tcPr>
            <w:tcW w:w="2988" w:type="dxa"/>
          </w:tcPr>
          <w:p w14:paraId="0A7D610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070053B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29844DC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5DE8F4D" w14:textId="77777777" w:rsidR="00A20194" w:rsidRDefault="00A20194">
      <w:pPr>
        <w:rPr>
          <w:rFonts w:ascii="Arial" w:hAnsi="Arial"/>
          <w:i/>
          <w:sz w:val="18"/>
        </w:rPr>
      </w:pPr>
    </w:p>
    <w:p w14:paraId="662C40B5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4ABB4163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CC84072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795D01D8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1D714FF" w14:textId="77777777" w:rsidTr="00DE25EB">
        <w:tc>
          <w:tcPr>
            <w:tcW w:w="1188" w:type="dxa"/>
          </w:tcPr>
          <w:p w14:paraId="001CB0A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67B1FA2A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EC702FF" w14:textId="77777777" w:rsidTr="00DE25EB">
        <w:tc>
          <w:tcPr>
            <w:tcW w:w="1188" w:type="dxa"/>
          </w:tcPr>
          <w:p w14:paraId="234D468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6697F60B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20A1E518" w14:textId="77777777" w:rsidTr="00DE25EB">
        <w:tc>
          <w:tcPr>
            <w:tcW w:w="1188" w:type="dxa"/>
          </w:tcPr>
          <w:p w14:paraId="63CAEC44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AD6E1D0" w14:textId="36837582" w:rsidR="0059178C" w:rsidRPr="00751BEC" w:rsidRDefault="00C25EE9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085B63">
              <w:rPr>
                <w:bCs/>
                <w:snapToGrid w:val="0"/>
                <w:szCs w:val="20"/>
              </w:rPr>
              <w:t xml:space="preserve">April </w:t>
            </w:r>
            <w:r w:rsidR="00751BEC" w:rsidRPr="00085B63">
              <w:rPr>
                <w:bCs/>
                <w:snapToGrid w:val="0"/>
                <w:szCs w:val="20"/>
              </w:rPr>
              <w:t>9</w:t>
            </w:r>
            <w:r w:rsidR="00C26FBE" w:rsidRPr="00085B63">
              <w:rPr>
                <w:bCs/>
                <w:snapToGrid w:val="0"/>
                <w:szCs w:val="20"/>
              </w:rPr>
              <w:t>, 2021</w:t>
            </w:r>
          </w:p>
        </w:tc>
      </w:tr>
      <w:tr w:rsidR="0059178C" w14:paraId="3BAD616D" w14:textId="77777777" w:rsidTr="00DE25EB">
        <w:tc>
          <w:tcPr>
            <w:tcW w:w="1188" w:type="dxa"/>
          </w:tcPr>
          <w:p w14:paraId="7DDE9F5C" w14:textId="77777777" w:rsidR="0059178C" w:rsidRPr="004D7FB9" w:rsidRDefault="0059178C" w:rsidP="004D7FB9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4D7FB9">
              <w:rPr>
                <w:b/>
                <w:snapToGrid w:val="0"/>
                <w:szCs w:val="20"/>
              </w:rPr>
              <w:t>Subject:</w:t>
            </w:r>
          </w:p>
        </w:tc>
        <w:tc>
          <w:tcPr>
            <w:tcW w:w="8388" w:type="dxa"/>
          </w:tcPr>
          <w:p w14:paraId="60947DDD" w14:textId="19AECB20" w:rsidR="0059178C" w:rsidRPr="007A22FF" w:rsidRDefault="004D7FB9" w:rsidP="004D7FB9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4D7FB9">
              <w:rPr>
                <w:bCs/>
                <w:snapToGrid w:val="0"/>
                <w:szCs w:val="20"/>
              </w:rPr>
              <w:t>Proposed Amendment to Regulations on Accountability and Assistance for School Districts and Schools, 603 CMR 2.00 (</w:t>
            </w:r>
            <w:r w:rsidR="00751BEC">
              <w:rPr>
                <w:bCs/>
                <w:snapToGrid w:val="0"/>
                <w:szCs w:val="20"/>
              </w:rPr>
              <w:t xml:space="preserve">Modification </w:t>
            </w:r>
            <w:r w:rsidR="004061FC">
              <w:rPr>
                <w:bCs/>
                <w:snapToGrid w:val="0"/>
                <w:szCs w:val="20"/>
              </w:rPr>
              <w:t>d</w:t>
            </w:r>
            <w:r w:rsidR="00751BEC">
              <w:rPr>
                <w:bCs/>
                <w:snapToGrid w:val="0"/>
                <w:szCs w:val="20"/>
              </w:rPr>
              <w:t>ue to COVID-19 Pandemic</w:t>
            </w:r>
            <w:r w:rsidRPr="004D7FB9">
              <w:rPr>
                <w:bCs/>
                <w:snapToGrid w:val="0"/>
                <w:szCs w:val="20"/>
              </w:rPr>
              <w:t>)</w:t>
            </w:r>
          </w:p>
        </w:tc>
      </w:tr>
    </w:tbl>
    <w:p w14:paraId="057F59C9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1A41691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F02620A" w14:textId="77777777" w:rsidR="0059178C" w:rsidRDefault="0059178C" w:rsidP="0059178C">
      <w:pPr>
        <w:rPr>
          <w:sz w:val="16"/>
        </w:rPr>
      </w:pPr>
    </w:p>
    <w:p w14:paraId="6977D74C" w14:textId="77777777" w:rsidR="0059178C" w:rsidRDefault="0059178C" w:rsidP="0059178C">
      <w:pPr>
        <w:widowControl/>
        <w:autoSpaceDE w:val="0"/>
        <w:autoSpaceDN w:val="0"/>
        <w:adjustRightInd w:val="0"/>
      </w:pPr>
    </w:p>
    <w:p w14:paraId="6FA319CB" w14:textId="38B20B75" w:rsidR="004D7FB9" w:rsidRDefault="004D7FB9" w:rsidP="004D7FB9">
      <w:r>
        <w:t xml:space="preserve">I am presenting to the Board of Elementary and Secondary Education a proposed amendment to </w:t>
      </w:r>
      <w:r w:rsidRPr="004D7FB9">
        <w:rPr>
          <w:i/>
          <w:iCs/>
        </w:rPr>
        <w:t>603 CMR 2.00: Accountability and Assistance for School Districts and Schools.</w:t>
      </w:r>
      <w:r>
        <w:t xml:space="preserve"> I </w:t>
      </w:r>
      <w:r w:rsidR="00751BEC">
        <w:t xml:space="preserve">recommend that </w:t>
      </w:r>
      <w:r>
        <w:t xml:space="preserve">the Board vote on </w:t>
      </w:r>
      <w:r w:rsidR="00872A6B">
        <w:t>April 20, 2021</w:t>
      </w:r>
      <w:r>
        <w:t xml:space="preserve"> to solicit public comment on the proposed amendment.</w:t>
      </w:r>
    </w:p>
    <w:p w14:paraId="5F2161ED" w14:textId="77777777" w:rsidR="004D7FB9" w:rsidRDefault="004D7FB9" w:rsidP="004D7FB9"/>
    <w:p w14:paraId="1EB6B191" w14:textId="216E574E" w:rsidR="004D7FB9" w:rsidRDefault="004D7FB9" w:rsidP="004D7FB9">
      <w:r>
        <w:t xml:space="preserve">Among other matters, the regulations describe the Commonwealth’s framework for district accountability and assistance and the process </w:t>
      </w:r>
      <w:r w:rsidR="00563E89">
        <w:t xml:space="preserve">for </w:t>
      </w:r>
      <w:r>
        <w:t xml:space="preserve">issuing annual performance determinations for districts and schools. The proposed amendment would allow the Department of Elementary and Secondary Education to refrain from </w:t>
      </w:r>
      <w:r w:rsidR="004F751E">
        <w:t>issuing new accountability determinations for districts and school</w:t>
      </w:r>
      <w:r w:rsidR="00793B54">
        <w:t>s</w:t>
      </w:r>
      <w:r>
        <w:t xml:space="preserve"> </w:t>
      </w:r>
      <w:r w:rsidR="00751BEC">
        <w:t xml:space="preserve">for </w:t>
      </w:r>
      <w:r>
        <w:t>school year</w:t>
      </w:r>
      <w:r w:rsidR="00751BEC">
        <w:t xml:space="preserve"> 2020-2021</w:t>
      </w:r>
      <w:r>
        <w:t>.</w:t>
      </w:r>
    </w:p>
    <w:p w14:paraId="61C6D3CD" w14:textId="77777777" w:rsidR="004D7FB9" w:rsidRDefault="004D7FB9" w:rsidP="004D7FB9"/>
    <w:p w14:paraId="0D286259" w14:textId="2637194B" w:rsidR="002928B9" w:rsidRDefault="00CD7E33" w:rsidP="004D7FB9">
      <w:r>
        <w:t xml:space="preserve">As I </w:t>
      </w:r>
      <w:r w:rsidR="00751BEC">
        <w:t xml:space="preserve">informed the Board </w:t>
      </w:r>
      <w:r>
        <w:t xml:space="preserve">at our meeting in February, the Department </w:t>
      </w:r>
      <w:r w:rsidR="008C67F7">
        <w:t>requested</w:t>
      </w:r>
      <w:r w:rsidR="004904FA">
        <w:t xml:space="preserve"> – and has since received –</w:t>
      </w:r>
      <w:r w:rsidR="00D470A8">
        <w:t xml:space="preserve"> </w:t>
      </w:r>
      <w:r w:rsidR="0025369E">
        <w:t>a waiver of</w:t>
      </w:r>
      <w:r w:rsidR="00D470A8" w:rsidRPr="00D470A8">
        <w:t xml:space="preserve"> certain federal accountability requirements</w:t>
      </w:r>
      <w:r w:rsidR="00731165">
        <w:t xml:space="preserve"> for the 2020-</w:t>
      </w:r>
      <w:r w:rsidR="006E755C">
        <w:t>20</w:t>
      </w:r>
      <w:r w:rsidR="00731165">
        <w:t>21 school year</w:t>
      </w:r>
      <w:r w:rsidR="00751BEC">
        <w:t xml:space="preserve"> from </w:t>
      </w:r>
      <w:r w:rsidR="00731165">
        <w:t>t</w:t>
      </w:r>
      <w:r w:rsidR="00D470A8" w:rsidRPr="00D470A8">
        <w:t xml:space="preserve">he United States Department of Education </w:t>
      </w:r>
      <w:r w:rsidR="00D470A8">
        <w:t>(USED)</w:t>
      </w:r>
      <w:r w:rsidR="00751BEC">
        <w:t>. Our waiver request stem</w:t>
      </w:r>
      <w:r w:rsidR="004904FA">
        <w:t>med</w:t>
      </w:r>
      <w:r w:rsidR="00751BEC">
        <w:t xml:space="preserve"> from the fact that in 2020 </w:t>
      </w:r>
      <w:r w:rsidR="00D470A8" w:rsidRPr="00D470A8">
        <w:t>we cancelled 2020 MCAS testing</w:t>
      </w:r>
      <w:r w:rsidR="00751BEC">
        <w:t xml:space="preserve"> </w:t>
      </w:r>
      <w:r w:rsidR="00D470A8" w:rsidRPr="00D470A8">
        <w:t xml:space="preserve">due to the </w:t>
      </w:r>
      <w:r w:rsidR="00751BEC">
        <w:t xml:space="preserve">COVID-19 </w:t>
      </w:r>
      <w:r w:rsidR="00D470A8" w:rsidRPr="00D470A8">
        <w:t>pandemic</w:t>
      </w:r>
      <w:r w:rsidR="00751BEC">
        <w:t>, under special state legislation and an assessment waiver granted by USED</w:t>
      </w:r>
      <w:r w:rsidR="00D470A8" w:rsidRPr="00D470A8">
        <w:t>.</w:t>
      </w:r>
      <w:r w:rsidR="0048238D">
        <w:t xml:space="preserve"> </w:t>
      </w:r>
      <w:r w:rsidR="004D7FB9">
        <w:t>Given</w:t>
      </w:r>
      <w:r w:rsidR="005E1527">
        <w:t xml:space="preserve"> this </w:t>
      </w:r>
      <w:r w:rsidR="004904FA">
        <w:t xml:space="preserve">recently approved </w:t>
      </w:r>
      <w:r w:rsidR="0025369E">
        <w:t>waiver</w:t>
      </w:r>
      <w:r w:rsidR="005E1527">
        <w:t>,</w:t>
      </w:r>
      <w:r w:rsidR="004D7FB9">
        <w:t xml:space="preserve"> </w:t>
      </w:r>
      <w:r w:rsidR="00E06BD6">
        <w:t xml:space="preserve">and to </w:t>
      </w:r>
      <w:r w:rsidR="006E4658">
        <w:t xml:space="preserve">maintain consistency </w:t>
      </w:r>
      <w:r w:rsidR="004D3CE2">
        <w:t>across</w:t>
      </w:r>
      <w:r w:rsidR="006E4658">
        <w:t xml:space="preserve"> state and federal accountability reporting requirements, </w:t>
      </w:r>
      <w:r w:rsidR="004D7FB9">
        <w:t xml:space="preserve">I am proposing </w:t>
      </w:r>
      <w:r w:rsidR="00751BEC">
        <w:t xml:space="preserve">that the Board amend the state regulations </w:t>
      </w:r>
      <w:r w:rsidR="004061FC">
        <w:t xml:space="preserve">by adding a new section 603 CMR 2.03(11) </w:t>
      </w:r>
      <w:r w:rsidR="00751BEC">
        <w:t xml:space="preserve">to specify that the Department may </w:t>
      </w:r>
      <w:r w:rsidR="002567AB">
        <w:t>refrain from issuing 2021 district and school accountability determinations this fall.</w:t>
      </w:r>
      <w:r w:rsidR="004D3CE2">
        <w:t xml:space="preserve"> </w:t>
      </w:r>
    </w:p>
    <w:p w14:paraId="1713EAB2" w14:textId="77777777" w:rsidR="002928B9" w:rsidRDefault="002928B9" w:rsidP="004D7FB9"/>
    <w:p w14:paraId="7AB8B832" w14:textId="1823EF92" w:rsidR="004D7FB9" w:rsidRDefault="00241D6E" w:rsidP="004D7FB9">
      <w:r>
        <w:t>Instead</w:t>
      </w:r>
      <w:r w:rsidR="00751BEC">
        <w:t xml:space="preserve"> of issuing new accountability determinations</w:t>
      </w:r>
      <w:r w:rsidR="002A6AB3">
        <w:t xml:space="preserve"> in fall 2021</w:t>
      </w:r>
      <w:r>
        <w:t xml:space="preserve">, </w:t>
      </w:r>
      <w:r w:rsidR="007F5E69">
        <w:t>the Department will use</w:t>
      </w:r>
      <w:r w:rsidR="00EB6F0E">
        <w:t xml:space="preserve"> each </w:t>
      </w:r>
      <w:r>
        <w:t>d</w:t>
      </w:r>
      <w:r w:rsidR="00B81B3B">
        <w:t>istrict</w:t>
      </w:r>
      <w:r w:rsidR="00EB6F0E">
        <w:t>’</w:t>
      </w:r>
      <w:r w:rsidR="00B81B3B">
        <w:t>s and school</w:t>
      </w:r>
      <w:r w:rsidR="00EB6F0E">
        <w:t>’</w:t>
      </w:r>
      <w:r w:rsidR="00B81B3B">
        <w:t xml:space="preserve">s </w:t>
      </w:r>
      <w:r>
        <w:t xml:space="preserve">most recent accountability determinations (from 2019), </w:t>
      </w:r>
      <w:r w:rsidR="002D3C10">
        <w:t xml:space="preserve">to ensure that </w:t>
      </w:r>
      <w:r>
        <w:t xml:space="preserve">they </w:t>
      </w:r>
      <w:r w:rsidR="00B81B3B">
        <w:t xml:space="preserve">continue to receive support as </w:t>
      </w:r>
      <w:r w:rsidR="00206147">
        <w:t>needed</w:t>
      </w:r>
      <w:r>
        <w:t>.</w:t>
      </w:r>
      <w:r w:rsidR="00206147">
        <w:t xml:space="preserve"> </w:t>
      </w:r>
      <w:r w:rsidR="004D7FB9">
        <w:t xml:space="preserve">The </w:t>
      </w:r>
      <w:r>
        <w:t xml:space="preserve">Department </w:t>
      </w:r>
      <w:r w:rsidR="00793EFA">
        <w:t>will resume its regular annual accountability reporting practices following the 2021-</w:t>
      </w:r>
      <w:r w:rsidR="006E755C">
        <w:t>20</w:t>
      </w:r>
      <w:r w:rsidR="00793EFA">
        <w:t>22 school year.</w:t>
      </w:r>
    </w:p>
    <w:p w14:paraId="1B7F5BC4" w14:textId="77777777" w:rsidR="004D7FB9" w:rsidRDefault="004D7FB9" w:rsidP="004D7FB9"/>
    <w:p w14:paraId="4E5A5413" w14:textId="3A72B8C7" w:rsidR="004D7FB9" w:rsidRDefault="004D7FB9" w:rsidP="004D7FB9">
      <w:r>
        <w:t xml:space="preserve">With the Board’s approval, the Department will solicit public comment on the proposed amendment. I will also share the proposed amendment with the Board's Advisory Council on School and District Accountability and Assistance at their next meeting </w:t>
      </w:r>
      <w:r w:rsidRPr="00C25EE9">
        <w:t xml:space="preserve">on </w:t>
      </w:r>
      <w:r w:rsidR="0025369E" w:rsidRPr="00C25EE9">
        <w:t xml:space="preserve">May </w:t>
      </w:r>
      <w:r w:rsidR="00C25EE9" w:rsidRPr="00C25EE9">
        <w:t>12</w:t>
      </w:r>
      <w:r w:rsidRPr="00C25EE9">
        <w:t xml:space="preserve">, 2021, for the council’s review and comment. After reviewing all the comments and determining whether </w:t>
      </w:r>
      <w:r w:rsidRPr="00C25EE9">
        <w:lastRenderedPageBreak/>
        <w:t xml:space="preserve">further changes are needed, I plan to bring the amendment back to the Board in </w:t>
      </w:r>
      <w:r w:rsidR="0025369E" w:rsidRPr="00C25EE9">
        <w:t>June</w:t>
      </w:r>
      <w:r w:rsidRPr="00C25EE9">
        <w:t xml:space="preserve"> 2021 for</w:t>
      </w:r>
      <w:r>
        <w:t xml:space="preserve"> final adoption.</w:t>
      </w:r>
    </w:p>
    <w:p w14:paraId="7A5845F3" w14:textId="77777777" w:rsidR="004D7FB9" w:rsidRDefault="004D7FB9" w:rsidP="004D7FB9"/>
    <w:p w14:paraId="358B76C2" w14:textId="3BAA84E5" w:rsidR="00201172" w:rsidRDefault="004D7FB9" w:rsidP="004D7FB9">
      <w:r>
        <w:t xml:space="preserve">A redlined version of the regulations is attached, along with a motion to solicit public comment on the proposed amendment. Associate Commissioner Robert Curtin will be at the Board meeting on </w:t>
      </w:r>
      <w:r w:rsidR="0025369E">
        <w:t>April 20</w:t>
      </w:r>
      <w:r>
        <w:t xml:space="preserve"> to answer your questions.</w:t>
      </w:r>
    </w:p>
    <w:p w14:paraId="06279026" w14:textId="36D1B7E7" w:rsidR="00E97024" w:rsidRDefault="00E97024" w:rsidP="004D7FB9"/>
    <w:p w14:paraId="2688F84E" w14:textId="6FAA8493" w:rsidR="00E97024" w:rsidRDefault="00E97024" w:rsidP="004D7FB9"/>
    <w:p w14:paraId="5ED64A47" w14:textId="77777777" w:rsidR="004C25EA" w:rsidRDefault="00E97024" w:rsidP="004D7FB9">
      <w:r>
        <w:t>Enc</w:t>
      </w:r>
      <w:r w:rsidR="00E87D52">
        <w:t>losures</w:t>
      </w:r>
      <w:r>
        <w:t xml:space="preserve">: </w:t>
      </w:r>
    </w:p>
    <w:p w14:paraId="7BACFD1A" w14:textId="1EB347CD" w:rsidR="00E97024" w:rsidRDefault="00E87D52" w:rsidP="004C25EA">
      <w:pPr>
        <w:ind w:firstLine="720"/>
      </w:pPr>
      <w:r w:rsidRPr="00E87D52">
        <w:t xml:space="preserve">603 CMR </w:t>
      </w:r>
      <w:r>
        <w:t>2</w:t>
      </w:r>
      <w:r w:rsidRPr="00E87D52">
        <w:t>.00: Strikethrough version of regulations showing proposed amendment</w:t>
      </w:r>
    </w:p>
    <w:p w14:paraId="7D3D2904" w14:textId="2A046C25" w:rsidR="004C25EA" w:rsidRDefault="004C25EA" w:rsidP="004C25EA">
      <w:pPr>
        <w:ind w:firstLine="720"/>
      </w:pPr>
      <w:r>
        <w:t>Motion</w:t>
      </w:r>
    </w:p>
    <w:sectPr w:rsidR="004C25EA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9"/>
    <w:rsid w:val="000221F3"/>
    <w:rsid w:val="00025507"/>
    <w:rsid w:val="00041CA1"/>
    <w:rsid w:val="00085B63"/>
    <w:rsid w:val="000E0994"/>
    <w:rsid w:val="00201172"/>
    <w:rsid w:val="00206147"/>
    <w:rsid w:val="00241D6E"/>
    <w:rsid w:val="0025369E"/>
    <w:rsid w:val="002567AB"/>
    <w:rsid w:val="002928B9"/>
    <w:rsid w:val="002A3E22"/>
    <w:rsid w:val="002A6AB3"/>
    <w:rsid w:val="002B4B10"/>
    <w:rsid w:val="002C0CF9"/>
    <w:rsid w:val="002D3C10"/>
    <w:rsid w:val="002F5424"/>
    <w:rsid w:val="0033705A"/>
    <w:rsid w:val="00367693"/>
    <w:rsid w:val="00380BD9"/>
    <w:rsid w:val="003953C8"/>
    <w:rsid w:val="004061FC"/>
    <w:rsid w:val="0041210C"/>
    <w:rsid w:val="0048238D"/>
    <w:rsid w:val="004904FA"/>
    <w:rsid w:val="004C25EA"/>
    <w:rsid w:val="004D3CE2"/>
    <w:rsid w:val="004D7FB9"/>
    <w:rsid w:val="004E5697"/>
    <w:rsid w:val="004F751E"/>
    <w:rsid w:val="005430E2"/>
    <w:rsid w:val="00563E89"/>
    <w:rsid w:val="00571666"/>
    <w:rsid w:val="0059178C"/>
    <w:rsid w:val="005C1013"/>
    <w:rsid w:val="005E1527"/>
    <w:rsid w:val="005E3535"/>
    <w:rsid w:val="00635070"/>
    <w:rsid w:val="006E4658"/>
    <w:rsid w:val="006E755C"/>
    <w:rsid w:val="007042B7"/>
    <w:rsid w:val="00731165"/>
    <w:rsid w:val="00751BEC"/>
    <w:rsid w:val="00761FD8"/>
    <w:rsid w:val="007732FB"/>
    <w:rsid w:val="00793B54"/>
    <w:rsid w:val="00793EFA"/>
    <w:rsid w:val="007F5E69"/>
    <w:rsid w:val="00872A6B"/>
    <w:rsid w:val="008C238A"/>
    <w:rsid w:val="008C67F7"/>
    <w:rsid w:val="00927CD0"/>
    <w:rsid w:val="00996B99"/>
    <w:rsid w:val="00A20194"/>
    <w:rsid w:val="00A4432B"/>
    <w:rsid w:val="00A70FE3"/>
    <w:rsid w:val="00A7681B"/>
    <w:rsid w:val="00A93DB7"/>
    <w:rsid w:val="00B15E7C"/>
    <w:rsid w:val="00B278C2"/>
    <w:rsid w:val="00B34968"/>
    <w:rsid w:val="00B81B3B"/>
    <w:rsid w:val="00C25EE9"/>
    <w:rsid w:val="00C26FBE"/>
    <w:rsid w:val="00C974A6"/>
    <w:rsid w:val="00CD7E33"/>
    <w:rsid w:val="00D1782C"/>
    <w:rsid w:val="00D456B8"/>
    <w:rsid w:val="00D470A8"/>
    <w:rsid w:val="00D73B50"/>
    <w:rsid w:val="00E06BD6"/>
    <w:rsid w:val="00E77FAD"/>
    <w:rsid w:val="00E87D52"/>
    <w:rsid w:val="00E97024"/>
    <w:rsid w:val="00EB6F0E"/>
    <w:rsid w:val="00EE0A55"/>
    <w:rsid w:val="00F06252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9881"/>
  <w15:docId w15:val="{8FD25D4B-D99C-4DEE-9AB9-4EF651BA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7F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7FB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7FB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FB9"/>
    <w:rPr>
      <w:b/>
      <w:bCs/>
      <w:snapToGrid w:val="0"/>
    </w:rPr>
  </w:style>
  <w:style w:type="paragraph" w:styleId="BodyTextIndent">
    <w:name w:val="Body Text Indent"/>
    <w:basedOn w:val="Normal"/>
    <w:link w:val="BodyTextIndentChar"/>
    <w:rsid w:val="00751BEC"/>
    <w:pPr>
      <w:tabs>
        <w:tab w:val="left" w:pos="-1440"/>
      </w:tabs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751BE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DESE-231-69736</_dlc_DocId>
    <_dlc_DocIdUrl xmlns="733efe1c-5bbe-4968-87dc-d400e65c879f">
      <Url>https://sharepoint.doemass.org/ese/webteam/cps/_layouts/DocIdRedir.aspx?ID=DESE-231-69736</Url>
      <Description>DESE-231-69736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B93F1-8218-43BD-8B6A-D79FE0D742F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29D0568-4128-4855-873F-06CA8B634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62B41-6A51-4EDD-B6F8-64D227F14C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F08DCA-BA67-436D-A663-6FC5ABA9E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2021 Item 6 Memo: Accountability 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2021 Item 6 Memo: Accountability </dc:title>
  <dc:creator>DESE</dc:creator>
  <cp:lastModifiedBy>Zou, Dong (EOE)</cp:lastModifiedBy>
  <cp:revision>2</cp:revision>
  <cp:lastPrinted>2008-03-05T18:17:00Z</cp:lastPrinted>
  <dcterms:created xsi:type="dcterms:W3CDTF">2021-04-07T18:37:00Z</dcterms:created>
  <dcterms:modified xsi:type="dcterms:W3CDTF">2021-04-12T16:41:00Z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2021</vt:lpwstr>
  </property>
</Properties>
</file>